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53AB" w14:textId="6CD3AB13" w:rsidR="00183428" w:rsidRDefault="00183428" w:rsidP="00450C5F">
      <w:pPr>
        <w:rPr>
          <w:b/>
          <w:bCs/>
        </w:rPr>
      </w:pPr>
      <w:r>
        <w:rPr>
          <w:b/>
          <w:bCs/>
        </w:rPr>
        <w:t>Detailed List of Quality Resources</w:t>
      </w:r>
    </w:p>
    <w:p w14:paraId="26B0450B" w14:textId="77777777" w:rsidR="00183428" w:rsidRDefault="00183428" w:rsidP="00450C5F">
      <w:pPr>
        <w:rPr>
          <w:b/>
          <w:bCs/>
        </w:rPr>
      </w:pPr>
    </w:p>
    <w:p w14:paraId="6DE22BDB" w14:textId="2B5254DC" w:rsidR="00450C5F" w:rsidRPr="00D02AE9" w:rsidRDefault="00450C5F" w:rsidP="00450C5F">
      <w:pPr>
        <w:rPr>
          <w:b/>
          <w:bCs/>
        </w:rPr>
      </w:pPr>
      <w:r w:rsidRPr="00D02AE9">
        <w:rPr>
          <w:b/>
          <w:bCs/>
        </w:rPr>
        <w:t>Quick Resources for Fishermen</w:t>
      </w:r>
    </w:p>
    <w:p w14:paraId="41792361" w14:textId="58921AFC" w:rsidR="00D2563C" w:rsidRDefault="0099718F" w:rsidP="00D2563C">
      <w:pPr>
        <w:pStyle w:val="ListParagraph"/>
        <w:numPr>
          <w:ilvl w:val="0"/>
          <w:numId w:val="1"/>
        </w:numPr>
      </w:pPr>
      <w:hyperlink r:id="rId5" w:history="1">
        <w:r w:rsidR="00D2563C" w:rsidRPr="0099718F">
          <w:rPr>
            <w:rStyle w:val="Hyperlink"/>
          </w:rPr>
          <w:t>Best Practices for High Quality Seafood</w:t>
        </w:r>
      </w:hyperlink>
      <w:r w:rsidR="00D02AE9">
        <w:t>: 1-page summary of the top four areas to focus on for high quality</w:t>
      </w:r>
    </w:p>
    <w:p w14:paraId="3208B478" w14:textId="7A5D33D3" w:rsidR="00D02AE9" w:rsidRDefault="00D02AE9" w:rsidP="00D02AE9">
      <w:pPr>
        <w:pStyle w:val="ListParagraph"/>
        <w:numPr>
          <w:ilvl w:val="1"/>
          <w:numId w:val="1"/>
        </w:numPr>
      </w:pPr>
      <w:r>
        <w:t xml:space="preserve">See associated video: </w:t>
      </w:r>
      <w:hyperlink r:id="rId6" w:history="1">
        <w:r w:rsidRPr="00D02AE9">
          <w:rPr>
            <w:rStyle w:val="Hyperlink"/>
          </w:rPr>
          <w:t>Best Practices for High Quality Seafood</w:t>
        </w:r>
      </w:hyperlink>
      <w:r>
        <w:t xml:space="preserve"> </w:t>
      </w:r>
    </w:p>
    <w:p w14:paraId="5F4F18CD" w14:textId="5B866FB0" w:rsidR="00D2563C" w:rsidRDefault="00D47FB0" w:rsidP="00D2563C">
      <w:pPr>
        <w:pStyle w:val="ListParagraph"/>
        <w:numPr>
          <w:ilvl w:val="0"/>
          <w:numId w:val="1"/>
        </w:numPr>
      </w:pPr>
      <w:hyperlink r:id="rId7" w:history="1">
        <w:r w:rsidR="00D2563C" w:rsidRPr="00D47FB0">
          <w:rPr>
            <w:rStyle w:val="Hyperlink"/>
          </w:rPr>
          <w:t>Slurry Ice and Best Practices for Chilling Fish</w:t>
        </w:r>
      </w:hyperlink>
      <w:r w:rsidR="00D02AE9">
        <w:t>: 1-page summary of best practices for chilling fish, including slurry recipe and tips</w:t>
      </w:r>
    </w:p>
    <w:p w14:paraId="7A2E3336" w14:textId="6A55358C" w:rsidR="00D02AE9" w:rsidRDefault="00D02AE9" w:rsidP="00D02AE9">
      <w:pPr>
        <w:pStyle w:val="ListParagraph"/>
        <w:numPr>
          <w:ilvl w:val="1"/>
          <w:numId w:val="1"/>
        </w:numPr>
      </w:pPr>
      <w:r>
        <w:t xml:space="preserve">See associated video: </w:t>
      </w:r>
      <w:hyperlink r:id="rId8" w:history="1">
        <w:r w:rsidRPr="00D02AE9">
          <w:rPr>
            <w:rStyle w:val="Hyperlink"/>
          </w:rPr>
          <w:t>How to Make Slurry Ice for High Quality Fish</w:t>
        </w:r>
      </w:hyperlink>
    </w:p>
    <w:p w14:paraId="78776522" w14:textId="289D8C17" w:rsidR="00D2563C" w:rsidRDefault="008D0BBC" w:rsidP="00D2563C">
      <w:pPr>
        <w:pStyle w:val="ListParagraph"/>
        <w:numPr>
          <w:ilvl w:val="0"/>
          <w:numId w:val="1"/>
        </w:numPr>
      </w:pPr>
      <w:hyperlink r:id="rId9" w:history="1">
        <w:r w:rsidR="00D2563C" w:rsidRPr="008D0BBC">
          <w:rPr>
            <w:rStyle w:val="Hyperlink"/>
          </w:rPr>
          <w:t>High Impact Investments</w:t>
        </w:r>
      </w:hyperlink>
      <w:r w:rsidR="00D02AE9">
        <w:t xml:space="preserve">: 2-page summary of low- to high-cost investments in time/practices/equipment to improve quality </w:t>
      </w:r>
    </w:p>
    <w:p w14:paraId="176FC270" w14:textId="7E76A1A6" w:rsidR="00D2563C" w:rsidRDefault="009D3DF7" w:rsidP="00D2563C">
      <w:pPr>
        <w:pStyle w:val="ListParagraph"/>
        <w:numPr>
          <w:ilvl w:val="0"/>
          <w:numId w:val="1"/>
        </w:numPr>
      </w:pPr>
      <w:hyperlink r:id="rId10" w:history="1">
        <w:r w:rsidR="00D2563C" w:rsidRPr="009D3DF7">
          <w:rPr>
            <w:rStyle w:val="Hyperlink"/>
          </w:rPr>
          <w:t>Yield and Pricing</w:t>
        </w:r>
      </w:hyperlink>
      <w:r w:rsidR="00D02AE9">
        <w:t>:</w:t>
      </w:r>
      <w:r w:rsidR="0038137B">
        <w:t xml:space="preserve"> 2-pager with examples of how reduced yield (from reduced quality) impacts price directly</w:t>
      </w:r>
    </w:p>
    <w:p w14:paraId="4240B8E3" w14:textId="77777777" w:rsidR="006A7714" w:rsidRDefault="006A7714" w:rsidP="006A7714">
      <w:pPr>
        <w:rPr>
          <w:b/>
          <w:bCs/>
        </w:rPr>
      </w:pPr>
    </w:p>
    <w:p w14:paraId="51B755D9" w14:textId="12CADEB6" w:rsidR="006A7714" w:rsidRDefault="00634987" w:rsidP="006A7714">
      <w:hyperlink r:id="rId11" w:history="1">
        <w:r w:rsidR="006A7714" w:rsidRPr="00634987">
          <w:rPr>
            <w:rStyle w:val="Hyperlink"/>
            <w:b/>
            <w:bCs/>
          </w:rPr>
          <w:t>Fishing Business Financial Tool</w:t>
        </w:r>
      </w:hyperlink>
      <w:r w:rsidR="006A7714">
        <w:t xml:space="preserve"> </w:t>
      </w:r>
    </w:p>
    <w:p w14:paraId="016555A1" w14:textId="6BA677FA" w:rsidR="006A7714" w:rsidRPr="006A7714" w:rsidRDefault="006A7714" w:rsidP="006A7714">
      <w:pPr>
        <w:rPr>
          <w:b/>
          <w:bCs/>
        </w:rPr>
      </w:pPr>
      <w:r>
        <w:t xml:space="preserve">Excel workbook designed specifically for fishermen to track and manage the financial details of their businesses – includes worksheets to assess expenses on a per trip basis, as well as projections over longer time periods. </w:t>
      </w:r>
    </w:p>
    <w:p w14:paraId="2E46C174" w14:textId="77777777" w:rsidR="00450C5F" w:rsidRDefault="00450C5F" w:rsidP="00450C5F"/>
    <w:p w14:paraId="1C05B007" w14:textId="70C2EFBD" w:rsidR="00450C5F" w:rsidRPr="00D02AE9" w:rsidRDefault="00450C5F" w:rsidP="00450C5F">
      <w:pPr>
        <w:rPr>
          <w:b/>
          <w:bCs/>
        </w:rPr>
      </w:pPr>
      <w:r w:rsidRPr="00D02AE9">
        <w:rPr>
          <w:b/>
          <w:bCs/>
        </w:rPr>
        <w:t>Quick Resources for Seafood Processors</w:t>
      </w:r>
    </w:p>
    <w:p w14:paraId="35830A8B" w14:textId="249E5439" w:rsidR="00D2563C" w:rsidRDefault="00833FDF" w:rsidP="00D2563C">
      <w:pPr>
        <w:pStyle w:val="ListParagraph"/>
        <w:numPr>
          <w:ilvl w:val="0"/>
          <w:numId w:val="1"/>
        </w:numPr>
      </w:pPr>
      <w:hyperlink r:id="rId12" w:history="1">
        <w:r w:rsidR="0038137B" w:rsidRPr="00833FDF">
          <w:rPr>
            <w:rStyle w:val="Hyperlink"/>
          </w:rPr>
          <w:t>Takeaways f</w:t>
        </w:r>
        <w:r w:rsidR="00D2563C" w:rsidRPr="00833FDF">
          <w:rPr>
            <w:rStyle w:val="Hyperlink"/>
          </w:rPr>
          <w:t>or Seafood Processors</w:t>
        </w:r>
      </w:hyperlink>
      <w:r w:rsidR="0038137B">
        <w:t>: 2-page summary sharing learnings from fishermen and opportunities for processors</w:t>
      </w:r>
      <w:r w:rsidR="00D2563C" w:rsidRPr="00FA046A">
        <w:t xml:space="preserve"> </w:t>
      </w:r>
    </w:p>
    <w:p w14:paraId="5F19E9D3" w14:textId="25219B99" w:rsidR="00450C5F" w:rsidRPr="00FA046A" w:rsidRDefault="00833FDF" w:rsidP="00D2563C">
      <w:pPr>
        <w:pStyle w:val="ListParagraph"/>
        <w:numPr>
          <w:ilvl w:val="0"/>
          <w:numId w:val="1"/>
        </w:numPr>
      </w:pPr>
      <w:hyperlink r:id="rId13" w:history="1">
        <w:r w:rsidR="0038137B" w:rsidRPr="00833FDF">
          <w:rPr>
            <w:rStyle w:val="Hyperlink"/>
          </w:rPr>
          <w:t>Best Practices for Processing Quality Finfish</w:t>
        </w:r>
      </w:hyperlink>
      <w:r w:rsidR="0038137B">
        <w:t>: 3-page guidance document from UMaine on best practices for processing facilities</w:t>
      </w:r>
    </w:p>
    <w:p w14:paraId="45AE9B2C" w14:textId="77777777" w:rsidR="00450C5F" w:rsidRDefault="00450C5F" w:rsidP="00D2563C">
      <w:pPr>
        <w:rPr>
          <w:b/>
          <w:bCs/>
        </w:rPr>
      </w:pPr>
    </w:p>
    <w:p w14:paraId="27DED4F1" w14:textId="7A047F8E" w:rsidR="00450C5F" w:rsidRDefault="00183428" w:rsidP="006A7714">
      <w:pPr>
        <w:rPr>
          <w:b/>
          <w:bCs/>
        </w:rPr>
      </w:pPr>
      <w:commentRangeStart w:id="0"/>
      <w:r>
        <w:rPr>
          <w:b/>
          <w:bCs/>
        </w:rPr>
        <w:t xml:space="preserve">Report: </w:t>
      </w:r>
      <w:r w:rsidR="00D2563C" w:rsidRPr="004C2719">
        <w:rPr>
          <w:b/>
          <w:bCs/>
        </w:rPr>
        <w:t xml:space="preserve">Improving </w:t>
      </w:r>
      <w:commentRangeEnd w:id="0"/>
      <w:r w:rsidR="007E11E2">
        <w:rPr>
          <w:rStyle w:val="CommentReference"/>
        </w:rPr>
        <w:commentReference w:id="0"/>
      </w:r>
      <w:r w:rsidR="00D2563C" w:rsidRPr="004C2719">
        <w:rPr>
          <w:b/>
          <w:bCs/>
        </w:rPr>
        <w:t>Seafood Quality to Increase Value</w:t>
      </w:r>
    </w:p>
    <w:p w14:paraId="6B2B4974" w14:textId="77A166E0" w:rsidR="006A7714" w:rsidRPr="006A7714" w:rsidRDefault="006A7714" w:rsidP="006A7714">
      <w:r>
        <w:t>Full, detailed report on learnings from this project, including current practices, best practices, challenges, and opportunities across the supply chain.</w:t>
      </w:r>
    </w:p>
    <w:p w14:paraId="4B430F83" w14:textId="77777777" w:rsidR="00D2563C" w:rsidRDefault="00D2563C" w:rsidP="00D2563C"/>
    <w:p w14:paraId="3EE64257" w14:textId="0C6B1CC0" w:rsidR="00450C5F" w:rsidRPr="00450C5F" w:rsidRDefault="00450C5F" w:rsidP="00D2563C">
      <w:pPr>
        <w:rPr>
          <w:b/>
          <w:bCs/>
        </w:rPr>
      </w:pPr>
      <w:r w:rsidRPr="00450C5F">
        <w:rPr>
          <w:b/>
          <w:bCs/>
        </w:rPr>
        <w:t>Species Specific Quality Results</w:t>
      </w:r>
    </w:p>
    <w:p w14:paraId="7A39D0DF" w14:textId="1286F73A" w:rsidR="00D2563C" w:rsidRDefault="00D2563C" w:rsidP="00D2563C">
      <w:r>
        <w:t xml:space="preserve">See results from species-specific experiments to measure quality on fishing boats and shoreside. </w:t>
      </w:r>
      <w:r w:rsidR="00450C5F">
        <w:t>For each experiment, there are s</w:t>
      </w:r>
      <w:r>
        <w:t xml:space="preserve">hort </w:t>
      </w:r>
      <w:proofErr w:type="gramStart"/>
      <w:r>
        <w:t>1-2 page</w:t>
      </w:r>
      <w:proofErr w:type="gramEnd"/>
      <w:r>
        <w:t xml:space="preserve"> summaries and more detailed reports.</w:t>
      </w:r>
    </w:p>
    <w:p w14:paraId="170F06C1" w14:textId="77777777" w:rsidR="00D2563C" w:rsidRDefault="00D2563C" w:rsidP="00D2563C"/>
    <w:p w14:paraId="3682EAD0" w14:textId="74A6A2C5" w:rsidR="00D2563C" w:rsidRDefault="00D2563C" w:rsidP="00D2563C">
      <w:pPr>
        <w:pStyle w:val="ListParagraph"/>
        <w:numPr>
          <w:ilvl w:val="0"/>
          <w:numId w:val="1"/>
        </w:numPr>
      </w:pPr>
      <w:r>
        <w:t>Black Sea Bass</w:t>
      </w:r>
      <w:r w:rsidR="00450C5F">
        <w:t xml:space="preserve">: </w:t>
      </w:r>
      <w:hyperlink r:id="rId18" w:history="1">
        <w:r w:rsidR="00450C5F" w:rsidRPr="005D55C7">
          <w:rPr>
            <w:rStyle w:val="Hyperlink"/>
          </w:rPr>
          <w:t>Quick Summary</w:t>
        </w:r>
      </w:hyperlink>
      <w:r w:rsidR="00450C5F">
        <w:t xml:space="preserve"> and </w:t>
      </w:r>
      <w:hyperlink r:id="rId19" w:history="1">
        <w:r w:rsidR="00450C5F" w:rsidRPr="00FC0CBF">
          <w:rPr>
            <w:rStyle w:val="Hyperlink"/>
          </w:rPr>
          <w:t>Full Report</w:t>
        </w:r>
      </w:hyperlink>
      <w:r w:rsidR="00450C5F">
        <w:t xml:space="preserve"> </w:t>
      </w:r>
    </w:p>
    <w:p w14:paraId="5776F917" w14:textId="0A5E8950" w:rsidR="00D2563C" w:rsidRDefault="00D2563C" w:rsidP="00D2563C">
      <w:pPr>
        <w:pStyle w:val="ListParagraph"/>
        <w:numPr>
          <w:ilvl w:val="0"/>
          <w:numId w:val="1"/>
        </w:numPr>
      </w:pPr>
      <w:r>
        <w:t>Black Sea Bass Shelf Life</w:t>
      </w:r>
      <w:r w:rsidR="00450C5F">
        <w:t xml:space="preserve">: </w:t>
      </w:r>
      <w:hyperlink r:id="rId20" w:history="1">
        <w:r w:rsidR="00450C5F" w:rsidRPr="00881A41">
          <w:rPr>
            <w:rStyle w:val="Hyperlink"/>
          </w:rPr>
          <w:t>Quick Summary</w:t>
        </w:r>
      </w:hyperlink>
      <w:r w:rsidR="00450C5F">
        <w:t xml:space="preserve"> and </w:t>
      </w:r>
      <w:hyperlink r:id="rId21" w:history="1">
        <w:r w:rsidR="00450C5F" w:rsidRPr="00694958">
          <w:rPr>
            <w:rStyle w:val="Hyperlink"/>
          </w:rPr>
          <w:t>Full Report</w:t>
        </w:r>
      </w:hyperlink>
    </w:p>
    <w:p w14:paraId="251066A1" w14:textId="3702C931" w:rsidR="00D2563C" w:rsidRDefault="00D2563C" w:rsidP="00D2563C">
      <w:pPr>
        <w:pStyle w:val="ListParagraph"/>
        <w:numPr>
          <w:ilvl w:val="0"/>
          <w:numId w:val="1"/>
        </w:numPr>
      </w:pPr>
      <w:r>
        <w:t>Haddock</w:t>
      </w:r>
      <w:r w:rsidR="00450C5F">
        <w:t xml:space="preserve">: </w:t>
      </w:r>
      <w:hyperlink r:id="rId22" w:history="1">
        <w:r w:rsidR="00450C5F" w:rsidRPr="002E1F4B">
          <w:rPr>
            <w:rStyle w:val="Hyperlink"/>
          </w:rPr>
          <w:t>Quick Summary</w:t>
        </w:r>
      </w:hyperlink>
      <w:r w:rsidR="00450C5F">
        <w:t xml:space="preserve"> and </w:t>
      </w:r>
      <w:hyperlink r:id="rId23" w:history="1">
        <w:r w:rsidR="00450C5F" w:rsidRPr="00881A41">
          <w:rPr>
            <w:rStyle w:val="Hyperlink"/>
          </w:rPr>
          <w:t>Full Report</w:t>
        </w:r>
      </w:hyperlink>
    </w:p>
    <w:p w14:paraId="1B2E4379" w14:textId="57AAB809" w:rsidR="00D02AE9" w:rsidRDefault="00D02AE9" w:rsidP="00D02AE9">
      <w:pPr>
        <w:pStyle w:val="ListParagraph"/>
        <w:numPr>
          <w:ilvl w:val="0"/>
          <w:numId w:val="1"/>
        </w:numPr>
      </w:pPr>
      <w:r>
        <w:t xml:space="preserve">Plaice and Grey Sole: </w:t>
      </w:r>
      <w:hyperlink r:id="rId24" w:history="1">
        <w:r w:rsidRPr="00E10976">
          <w:rPr>
            <w:rStyle w:val="Hyperlink"/>
          </w:rPr>
          <w:t>Quick Summary</w:t>
        </w:r>
      </w:hyperlink>
      <w:r>
        <w:t xml:space="preserve"> and </w:t>
      </w:r>
      <w:hyperlink r:id="rId25" w:history="1">
        <w:r w:rsidRPr="007F436A">
          <w:rPr>
            <w:rStyle w:val="Hyperlink"/>
          </w:rPr>
          <w:t>Full Report</w:t>
        </w:r>
      </w:hyperlink>
    </w:p>
    <w:p w14:paraId="013E01E3" w14:textId="6BBFD4C8" w:rsidR="00D2563C" w:rsidRDefault="00D2563C" w:rsidP="00D2563C">
      <w:pPr>
        <w:pStyle w:val="ListParagraph"/>
        <w:numPr>
          <w:ilvl w:val="0"/>
          <w:numId w:val="1"/>
        </w:numPr>
      </w:pPr>
      <w:r>
        <w:t>Pollock</w:t>
      </w:r>
      <w:r w:rsidR="00450C5F">
        <w:t xml:space="preserve">: </w:t>
      </w:r>
      <w:hyperlink r:id="rId26" w:history="1">
        <w:r w:rsidR="00450C5F" w:rsidRPr="00103884">
          <w:rPr>
            <w:rStyle w:val="Hyperlink"/>
          </w:rPr>
          <w:t>Quick Summary</w:t>
        </w:r>
      </w:hyperlink>
      <w:r w:rsidR="00450C5F">
        <w:t xml:space="preserve"> and </w:t>
      </w:r>
      <w:hyperlink r:id="rId27" w:history="1">
        <w:r w:rsidR="00450C5F" w:rsidRPr="0015206E">
          <w:rPr>
            <w:rStyle w:val="Hyperlink"/>
          </w:rPr>
          <w:t>Full Report</w:t>
        </w:r>
      </w:hyperlink>
    </w:p>
    <w:p w14:paraId="42DB1B4F" w14:textId="66419F51" w:rsidR="00D2563C" w:rsidRDefault="00D2563C" w:rsidP="00D2563C">
      <w:pPr>
        <w:pStyle w:val="ListParagraph"/>
        <w:numPr>
          <w:ilvl w:val="0"/>
          <w:numId w:val="1"/>
        </w:numPr>
      </w:pPr>
      <w:r>
        <w:t>Pollock Shelf Life</w:t>
      </w:r>
      <w:r w:rsidR="00450C5F">
        <w:t xml:space="preserve">: </w:t>
      </w:r>
      <w:hyperlink r:id="rId28" w:history="1">
        <w:r w:rsidR="00450C5F" w:rsidRPr="0015206E">
          <w:rPr>
            <w:rStyle w:val="Hyperlink"/>
          </w:rPr>
          <w:t>Quick Summary</w:t>
        </w:r>
      </w:hyperlink>
      <w:r w:rsidR="00450C5F">
        <w:t xml:space="preserve"> and </w:t>
      </w:r>
      <w:hyperlink r:id="rId29" w:history="1">
        <w:r w:rsidR="00450C5F" w:rsidRPr="00171125">
          <w:rPr>
            <w:rStyle w:val="Hyperlink"/>
          </w:rPr>
          <w:t>Full Report</w:t>
        </w:r>
      </w:hyperlink>
    </w:p>
    <w:p w14:paraId="6AB3883B" w14:textId="480D613F" w:rsidR="00D2563C" w:rsidRDefault="00D2563C" w:rsidP="00D2563C">
      <w:pPr>
        <w:pStyle w:val="ListParagraph"/>
        <w:numPr>
          <w:ilvl w:val="0"/>
          <w:numId w:val="1"/>
        </w:numPr>
      </w:pPr>
      <w:r>
        <w:t>Skate</w:t>
      </w:r>
      <w:r w:rsidR="00450C5F">
        <w:t xml:space="preserve">: </w:t>
      </w:r>
      <w:hyperlink r:id="rId30" w:history="1">
        <w:r w:rsidR="00450C5F" w:rsidRPr="008776D9">
          <w:rPr>
            <w:rStyle w:val="Hyperlink"/>
          </w:rPr>
          <w:t>Quick Summary</w:t>
        </w:r>
      </w:hyperlink>
      <w:r w:rsidR="00450C5F">
        <w:t xml:space="preserve"> and </w:t>
      </w:r>
      <w:hyperlink r:id="rId31" w:history="1">
        <w:r w:rsidR="00450C5F" w:rsidRPr="00656AFA">
          <w:rPr>
            <w:rStyle w:val="Hyperlink"/>
          </w:rPr>
          <w:t>Full Report</w:t>
        </w:r>
      </w:hyperlink>
    </w:p>
    <w:p w14:paraId="3CDA2354" w14:textId="6D530178" w:rsidR="00D2563C" w:rsidRDefault="00D2563C" w:rsidP="00D2563C">
      <w:pPr>
        <w:pStyle w:val="ListParagraph"/>
        <w:numPr>
          <w:ilvl w:val="0"/>
          <w:numId w:val="1"/>
        </w:numPr>
      </w:pPr>
      <w:r>
        <w:t>White Hake</w:t>
      </w:r>
      <w:r w:rsidR="00450C5F">
        <w:t xml:space="preserve">: </w:t>
      </w:r>
      <w:hyperlink r:id="rId32" w:history="1">
        <w:r w:rsidR="00450C5F" w:rsidRPr="00656AFA">
          <w:rPr>
            <w:rStyle w:val="Hyperlink"/>
          </w:rPr>
          <w:t>Quick Summary</w:t>
        </w:r>
      </w:hyperlink>
      <w:r w:rsidR="00450C5F">
        <w:t xml:space="preserve"> and </w:t>
      </w:r>
      <w:hyperlink r:id="rId33" w:history="1">
        <w:r w:rsidR="00450C5F" w:rsidRPr="007E11E2">
          <w:rPr>
            <w:rStyle w:val="Hyperlink"/>
          </w:rPr>
          <w:t>Full Report</w:t>
        </w:r>
      </w:hyperlink>
    </w:p>
    <w:sectPr w:rsidR="00D2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yle Foley" w:date="2026-02-10T15:41:00Z" w:initials="KF">
    <w:p w14:paraId="246C4F82" w14:textId="77777777" w:rsidR="007E11E2" w:rsidRDefault="007E11E2" w:rsidP="007E11E2">
      <w:r>
        <w:rPr>
          <w:rStyle w:val="CommentReference"/>
        </w:rPr>
        <w:annotationRef/>
      </w:r>
      <w:r>
        <w:rPr>
          <w:sz w:val="20"/>
          <w:szCs w:val="20"/>
        </w:rPr>
        <w:t>Dave, this is the only thing that's not the public folder yet, so couldn't link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6C4F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F6B820" w16cex:dateUtc="2026-02-10T2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6C4F82" w16cid:durableId="26F6B8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00D8"/>
    <w:multiLevelType w:val="hybridMultilevel"/>
    <w:tmpl w:val="5B34772A"/>
    <w:lvl w:ilvl="0" w:tplc="8340BC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93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yle Foley">
    <w15:presenceInfo w15:providerId="Windows Live" w15:userId="8107951158_tp_bo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C"/>
    <w:rsid w:val="00103884"/>
    <w:rsid w:val="0015206E"/>
    <w:rsid w:val="00171125"/>
    <w:rsid w:val="00183428"/>
    <w:rsid w:val="002E1F4B"/>
    <w:rsid w:val="0038137B"/>
    <w:rsid w:val="00450C5F"/>
    <w:rsid w:val="005D55C7"/>
    <w:rsid w:val="00634987"/>
    <w:rsid w:val="00656AFA"/>
    <w:rsid w:val="00694958"/>
    <w:rsid w:val="006A7714"/>
    <w:rsid w:val="007E11E2"/>
    <w:rsid w:val="007F436A"/>
    <w:rsid w:val="00833FDF"/>
    <w:rsid w:val="008776D9"/>
    <w:rsid w:val="00881A41"/>
    <w:rsid w:val="008D0BBC"/>
    <w:rsid w:val="0099718F"/>
    <w:rsid w:val="009D3DF7"/>
    <w:rsid w:val="00A71C91"/>
    <w:rsid w:val="00A7779E"/>
    <w:rsid w:val="00D02AE9"/>
    <w:rsid w:val="00D2563C"/>
    <w:rsid w:val="00D47FB0"/>
    <w:rsid w:val="00E10976"/>
    <w:rsid w:val="00F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B157A"/>
  <w15:chartTrackingRefBased/>
  <w15:docId w15:val="{AAAB5719-273B-4E42-9FE2-C413781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3C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63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563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6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AE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79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79E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mri.box.com/s/c4y3o53ne80j861y6yo8rji2g7xdc5gu" TargetMode="External"/><Relationship Id="rId18" Type="http://schemas.openxmlformats.org/officeDocument/2006/relationships/hyperlink" Target="https://gmri.box.com/s/9iez7e0ga3rbbjrkb4i5ukjq3v2ncfyy" TargetMode="External"/><Relationship Id="rId26" Type="http://schemas.openxmlformats.org/officeDocument/2006/relationships/hyperlink" Target="https://gmri.box.com/s/3myp4xbbhbxr8v9q2zpevhgzj5l9hse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mri.box.com/s/7t776avtd0c46uenv6qxa7gmo1fonmi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gmri.box.com/s/oz4vwxcl9i7g31hlhwmj0itz32tx5l2u" TargetMode="External"/><Relationship Id="rId12" Type="http://schemas.openxmlformats.org/officeDocument/2006/relationships/hyperlink" Target="https://gmri.box.com/s/gghtmyqzzis43fltrzcbuptsa37ks9mg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https://gmri.box.com/s/n64gd68s7u6ps5wu3y2319pdfeyyt3u2" TargetMode="External"/><Relationship Id="rId33" Type="http://schemas.openxmlformats.org/officeDocument/2006/relationships/hyperlink" Target="https://gmri.box.com/s/nn83jlt2mx65qw0osw8o3fx4x878zfct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hyperlink" Target="https://gmri.box.com/s/wqx8zqgfbaw6od3xpj4xrxzuwroqliqd" TargetMode="External"/><Relationship Id="rId29" Type="http://schemas.openxmlformats.org/officeDocument/2006/relationships/hyperlink" Target="https://gmri.box.com/s/wp4ccw3hh9rtxyoc83gmle6exl8a0p1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mz7-sC5p9qI" TargetMode="External"/><Relationship Id="rId11" Type="http://schemas.openxmlformats.org/officeDocument/2006/relationships/hyperlink" Target="https://gmri.box.com/s/idlycbqbbwfbx2s35livqbuifx1qok8w" TargetMode="External"/><Relationship Id="rId24" Type="http://schemas.openxmlformats.org/officeDocument/2006/relationships/hyperlink" Target="https://gmri.box.com/s/egvkakd4bh2ictwa63b5jnekw086llzm" TargetMode="External"/><Relationship Id="rId32" Type="http://schemas.openxmlformats.org/officeDocument/2006/relationships/hyperlink" Target="https://gmri.box.com/s/kw22bqwjmi1ijt72x2iy7tcew5eag0zm" TargetMode="External"/><Relationship Id="rId5" Type="http://schemas.openxmlformats.org/officeDocument/2006/relationships/hyperlink" Target="https://gmri.box.com/s/12y4qdpqd0dtatuwh9lcg754y5xjrbp5" TargetMode="External"/><Relationship Id="rId15" Type="http://schemas.microsoft.com/office/2011/relationships/commentsExtended" Target="commentsExtended.xml"/><Relationship Id="rId23" Type="http://schemas.openxmlformats.org/officeDocument/2006/relationships/hyperlink" Target="https://gmri.box.com/s/ycypsw46hqgi077qfsci2e841b72iibd" TargetMode="External"/><Relationship Id="rId28" Type="http://schemas.openxmlformats.org/officeDocument/2006/relationships/hyperlink" Target="https://gmri.box.com/s/oh918z4i0waedwv6kb3jngpjs2n4z6k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gmri.box.com/s/yadf1kqedzy6s9c2oeslm8wozn4w4zpp" TargetMode="External"/><Relationship Id="rId19" Type="http://schemas.openxmlformats.org/officeDocument/2006/relationships/hyperlink" Target="https://gmri.box.com/s/20y8yx21kz9py4huy6enl657hs7abzkd" TargetMode="External"/><Relationship Id="rId31" Type="http://schemas.openxmlformats.org/officeDocument/2006/relationships/hyperlink" Target="https://gmri.box.com/s/ckrdl6e358coxzlmxw5etznbg10xr8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i.box.com/s/nqcway9wma728myg2ce0cajluxrt0w26" TargetMode="External"/><Relationship Id="rId14" Type="http://schemas.openxmlformats.org/officeDocument/2006/relationships/comments" Target="comments.xml"/><Relationship Id="rId22" Type="http://schemas.openxmlformats.org/officeDocument/2006/relationships/hyperlink" Target="https://gmri.box.com/s/du45e04sdyn9bqkdsibdkcm7afa5in30" TargetMode="External"/><Relationship Id="rId27" Type="http://schemas.openxmlformats.org/officeDocument/2006/relationships/hyperlink" Target="https://gmri.box.com/s/dvnhxthsvzbnizfodjelonf6xtxhzuwb" TargetMode="External"/><Relationship Id="rId30" Type="http://schemas.openxmlformats.org/officeDocument/2006/relationships/hyperlink" Target="https://gmri.box.com/s/87nxwsbt5z41y63gh5xbnx2ckkwa48ks" TargetMode="External"/><Relationship Id="rId35" Type="http://schemas.microsoft.com/office/2011/relationships/people" Target="people.xml"/><Relationship Id="rId8" Type="http://schemas.openxmlformats.org/officeDocument/2006/relationships/hyperlink" Target="https://youtu.be/RMEa5te0k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Foley</dc:creator>
  <cp:keywords/>
  <dc:description/>
  <cp:lastModifiedBy>Kyle Foley</cp:lastModifiedBy>
  <cp:revision>25</cp:revision>
  <dcterms:created xsi:type="dcterms:W3CDTF">2026-02-09T16:02:00Z</dcterms:created>
  <dcterms:modified xsi:type="dcterms:W3CDTF">2026-02-10T20:41:00Z</dcterms:modified>
</cp:coreProperties>
</file>